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21" w:rsidRPr="001C1321" w:rsidRDefault="00D755DD">
      <w:pPr>
        <w:rPr>
          <w:rStyle w:val="PodtitulChar"/>
        </w:rPr>
      </w:pPr>
      <w:r w:rsidRPr="00D755DD">
        <w:rPr>
          <w:color w:val="00B05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9.25pt;height:54.75pt" adj=",10800" fillcolor="#00b050" strokecolor="#9cf" strokeweight="1.5pt">
            <v:shadow on="t" color="#900"/>
            <v:textpath style="font-family:&quot;Impact&quot;;v-text-kern:t" trim="t" fitpath="t" string="MATURITA 2014"/>
          </v:shape>
        </w:pict>
      </w:r>
      <w:r w:rsidR="001C1321" w:rsidRPr="001C13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 xml:space="preserve"> </w:t>
      </w:r>
      <w:r w:rsidR="001C1321" w:rsidRPr="00741188">
        <w:rPr>
          <w:rStyle w:val="PodtitulChar"/>
          <w:b/>
          <w:color w:val="00B050"/>
          <w:sz w:val="48"/>
          <w:szCs w:val="48"/>
          <w:lang w:eastAsia="sk-SK"/>
        </w:rPr>
        <w:t>čo treba vedieť</w:t>
      </w:r>
    </w:p>
    <w:p w:rsidR="001C1321" w:rsidRPr="001C1321" w:rsidRDefault="001C1321" w:rsidP="001C1321">
      <w:r>
        <w:rPr>
          <w:noProof/>
          <w:lang w:eastAsia="sk-SK"/>
        </w:rPr>
        <w:drawing>
          <wp:inline distT="0" distB="0" distL="0" distR="0">
            <wp:extent cx="5581650" cy="350186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10749" t="26984" r="37324" b="2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21" w:rsidRPr="00741188" w:rsidRDefault="001C1321" w:rsidP="001C1321">
      <w:pPr>
        <w:pStyle w:val="Podtitul"/>
        <w:rPr>
          <w:rFonts w:eastAsia="Times New Roman"/>
          <w:b/>
          <w:color w:val="00B050"/>
          <w:lang w:eastAsia="sk-SK"/>
        </w:rPr>
      </w:pPr>
      <w:r w:rsidRPr="006F4F60">
        <w:rPr>
          <w:rFonts w:eastAsia="Times New Roman"/>
          <w:b/>
          <w:color w:val="C0504D" w:themeColor="accent2"/>
          <w:lang w:eastAsia="sk-SK"/>
        </w:rPr>
        <w:t>Kedy zmaturujem?</w:t>
      </w:r>
      <w:r w:rsidRPr="006F4F60">
        <w:rPr>
          <w:rFonts w:eastAsia="Times New Roman"/>
          <w:b/>
          <w:color w:val="C0504D" w:themeColor="accent2"/>
          <w:lang w:eastAsia="sk-SK"/>
        </w:rPr>
        <w:br/>
        <w:t xml:space="preserve">Vyučovacie jazyky, cudzie jazyky: </w:t>
      </w:r>
      <w:r w:rsidRPr="006F4F60">
        <w:rPr>
          <w:rFonts w:eastAsia="Times New Roman"/>
          <w:b/>
          <w:color w:val="C0504D" w:themeColor="accent2"/>
          <w:lang w:eastAsia="sk-SK"/>
        </w:rPr>
        <w:br/>
      </w:r>
      <w:r w:rsidRPr="00741188">
        <w:rPr>
          <w:rFonts w:eastAsia="Times New Roman"/>
          <w:b/>
          <w:color w:val="00B050"/>
          <w:lang w:eastAsia="sk-SK"/>
        </w:rPr>
        <w:br/>
      </w:r>
      <w:r w:rsidRPr="006F4F60">
        <w:rPr>
          <w:rFonts w:eastAsia="Times New Roman"/>
          <w:b/>
          <w:color w:val="000000" w:themeColor="text1"/>
          <w:lang w:eastAsia="sk-SK"/>
        </w:rPr>
        <w:t>Zmaturujem, ak</w:t>
      </w:r>
      <w:r w:rsidRPr="006F4F60">
        <w:rPr>
          <w:rFonts w:eastAsia="Times New Roman"/>
          <w:b/>
          <w:color w:val="000000" w:themeColor="text1"/>
          <w:lang w:eastAsia="sk-SK"/>
        </w:rPr>
        <w:br/>
        <w:t>1. Ak dostanem z ústnej najhoršie 3 (1,2,3) a z testu viac ako 33% (33% je málo)</w:t>
      </w:r>
      <w:r w:rsidRPr="006F4F60">
        <w:rPr>
          <w:rFonts w:eastAsia="Times New Roman"/>
          <w:b/>
          <w:color w:val="000000" w:themeColor="text1"/>
          <w:lang w:eastAsia="sk-SK"/>
        </w:rPr>
        <w:br/>
        <w:t>2. Ak dostanem z ústnej najhoršie 3 (1,2,3) a zo slohu viac ako 25% (25% je málo)</w:t>
      </w:r>
      <w:r w:rsidRPr="006F4F60">
        <w:rPr>
          <w:rFonts w:eastAsia="Times New Roman"/>
          <w:b/>
          <w:color w:val="000000" w:themeColor="text1"/>
          <w:lang w:eastAsia="sk-SK"/>
        </w:rPr>
        <w:br/>
        <w:t>3. Ak dostanem z ústnej 4,</w:t>
      </w:r>
      <w:r w:rsidRPr="006F4F60">
        <w:rPr>
          <w:rFonts w:eastAsia="Times New Roman"/>
          <w:b/>
          <w:color w:val="000000" w:themeColor="text1"/>
          <w:lang w:eastAsia="sk-SK"/>
        </w:rPr>
        <w:br/>
        <w:t xml:space="preserve">potom musím mať napísaný test na viac ako 33% (33% je málo) a SÚČASNE sloh na viac ako 25% (25% je málo). </w:t>
      </w:r>
      <w:r w:rsidRPr="006F4F60">
        <w:rPr>
          <w:rFonts w:eastAsia="Times New Roman"/>
          <w:b/>
          <w:color w:val="000000" w:themeColor="text1"/>
          <w:lang w:eastAsia="sk-SK"/>
        </w:rPr>
        <w:br/>
      </w:r>
      <w:r w:rsidRPr="00741188">
        <w:rPr>
          <w:rFonts w:eastAsia="Times New Roman"/>
          <w:b/>
          <w:color w:val="00B050"/>
          <w:lang w:eastAsia="sk-SK"/>
        </w:rPr>
        <w:br/>
      </w:r>
      <w:r w:rsidRPr="006F4F60">
        <w:rPr>
          <w:rFonts w:eastAsia="Times New Roman"/>
          <w:b/>
          <w:color w:val="C0504D" w:themeColor="accent2"/>
          <w:lang w:eastAsia="sk-SK"/>
        </w:rPr>
        <w:t>Na ústnu maturitu môžem ísť bez ohľadu na výsledky z testu či slohu.</w:t>
      </w:r>
      <w:r w:rsidRPr="00741188">
        <w:rPr>
          <w:rFonts w:eastAsia="Times New Roman"/>
          <w:b/>
          <w:color w:val="00B050"/>
          <w:lang w:eastAsia="sk-SK"/>
        </w:rPr>
        <w:t xml:space="preserve"> </w:t>
      </w:r>
    </w:p>
    <w:p w:rsidR="001C1321" w:rsidRPr="006F4F60" w:rsidRDefault="001C1321" w:rsidP="001C1321">
      <w:pPr>
        <w:pStyle w:val="Podtitul"/>
        <w:rPr>
          <w:rFonts w:eastAsia="Times New Roman"/>
          <w:b/>
          <w:color w:val="auto"/>
          <w:lang w:eastAsia="sk-SK"/>
        </w:rPr>
      </w:pPr>
      <w:r w:rsidRPr="006F4F60">
        <w:rPr>
          <w:rStyle w:val="PodtitulChar"/>
          <w:b/>
          <w:color w:val="C0504D" w:themeColor="accent2"/>
          <w:lang w:eastAsia="sk-SK"/>
        </w:rPr>
        <w:t>Z predmetu, z ktorého nepíšem test ani sloh:</w:t>
      </w:r>
      <w:r w:rsidRPr="006F4F60">
        <w:rPr>
          <w:rStyle w:val="PodtitulChar"/>
          <w:b/>
          <w:color w:val="C0504D" w:themeColor="accent2"/>
          <w:lang w:eastAsia="sk-SK"/>
        </w:rPr>
        <w:br/>
      </w:r>
      <w:r w:rsidRPr="006F4F60">
        <w:rPr>
          <w:rStyle w:val="PodtitulChar"/>
          <w:b/>
          <w:color w:val="auto"/>
          <w:lang w:eastAsia="sk-SK"/>
        </w:rPr>
        <w:t xml:space="preserve">Zmaturujem, ak dostanem z ústnej časti najhoršie 4 (1,2,3 alebo 4). </w:t>
      </w:r>
      <w:r w:rsidRPr="006F4F60">
        <w:rPr>
          <w:rStyle w:val="PodtitulChar"/>
          <w:b/>
          <w:color w:val="auto"/>
          <w:lang w:eastAsia="sk-SK"/>
        </w:rPr>
        <w:br/>
      </w:r>
      <w:r w:rsidRPr="006F4F60">
        <w:rPr>
          <w:rFonts w:eastAsia="Times New Roman"/>
          <w:b/>
          <w:color w:val="auto"/>
          <w:lang w:eastAsia="sk-SK"/>
        </w:rPr>
        <w:t>Zdroj:</w:t>
      </w:r>
    </w:p>
    <w:p w:rsidR="001C1321" w:rsidRPr="006F4F60" w:rsidRDefault="00D755DD" w:rsidP="001C1321">
      <w:pPr>
        <w:pStyle w:val="Podtitul"/>
        <w:rPr>
          <w:rFonts w:eastAsia="Times New Roman"/>
          <w:b/>
          <w:color w:val="auto"/>
          <w:lang w:eastAsia="sk-SK"/>
        </w:rPr>
      </w:pPr>
      <w:hyperlink r:id="rId5" w:history="1">
        <w:r w:rsidR="001C1321" w:rsidRPr="006F4F60">
          <w:rPr>
            <w:rFonts w:eastAsia="Times New Roman"/>
            <w:b/>
            <w:color w:val="auto"/>
            <w:u w:val="single"/>
            <w:lang w:eastAsia="sk-SK"/>
          </w:rPr>
          <w:t>1. VYHLÁS</w:t>
        </w:r>
        <w:r w:rsidR="001C1321" w:rsidRPr="006F4F60">
          <w:rPr>
            <w:rFonts w:ascii="Cambria Math" w:eastAsia="Times New Roman" w:hAnsi="Cambria Math" w:cs="Cambria Math"/>
            <w:b/>
            <w:color w:val="auto"/>
            <w:u w:val="single"/>
            <w:lang w:eastAsia="sk-SK"/>
          </w:rPr>
          <w:t>̌</w:t>
        </w:r>
        <w:r w:rsidR="001C1321" w:rsidRPr="006F4F60">
          <w:rPr>
            <w:rFonts w:eastAsia="Times New Roman"/>
            <w:b/>
            <w:color w:val="auto"/>
            <w:u w:val="single"/>
            <w:lang w:eastAsia="sk-SK"/>
          </w:rPr>
          <w:t xml:space="preserve">KA MŠSR z 24. </w:t>
        </w:r>
        <w:proofErr w:type="spellStart"/>
        <w:r w:rsidR="001C1321" w:rsidRPr="006F4F60">
          <w:rPr>
            <w:rFonts w:eastAsia="Times New Roman"/>
            <w:b/>
            <w:color w:val="auto"/>
            <w:u w:val="single"/>
            <w:lang w:eastAsia="sk-SK"/>
          </w:rPr>
          <w:t>júna</w:t>
        </w:r>
        <w:proofErr w:type="spellEnd"/>
        <w:r w:rsidR="001C1321" w:rsidRPr="006F4F60">
          <w:rPr>
            <w:rFonts w:eastAsia="Times New Roman"/>
            <w:b/>
            <w:color w:val="auto"/>
            <w:u w:val="single"/>
            <w:lang w:eastAsia="sk-SK"/>
          </w:rPr>
          <w:t xml:space="preserve"> 2011,</w:t>
        </w:r>
      </w:hyperlink>
      <w:r w:rsidR="001C1321" w:rsidRPr="006F4F60">
        <w:rPr>
          <w:rFonts w:eastAsia="Times New Roman"/>
          <w:b/>
          <w:color w:val="auto"/>
          <w:lang w:eastAsia="sk-SK"/>
        </w:rPr>
        <w:t xml:space="preserve"> (Tu je zmenený § 15, (7) písmeno a); § 15 (8) písmeno a) z predchádzajúcej Vyhlášky z roku 2008)</w:t>
      </w:r>
    </w:p>
    <w:p w:rsidR="001C1321" w:rsidRPr="006F4F60" w:rsidRDefault="00D755DD" w:rsidP="001C1321">
      <w:pPr>
        <w:pStyle w:val="Podtitul"/>
        <w:rPr>
          <w:rFonts w:eastAsia="Times New Roman"/>
          <w:b/>
          <w:color w:val="auto"/>
          <w:lang w:eastAsia="sk-SK"/>
        </w:rPr>
      </w:pPr>
      <w:r w:rsidRPr="006F4F60">
        <w:rPr>
          <w:color w:val="auto"/>
        </w:rPr>
        <w:fldChar w:fldCharType="begin"/>
      </w:r>
      <w:r w:rsidRPr="006F4F60">
        <w:rPr>
          <w:color w:val="auto"/>
        </w:rPr>
        <w:instrText>HYPERLINK "http://matura.stuzkova.eu/subory/ine/vyhlaska_318_2008.pdf"</w:instrText>
      </w:r>
      <w:r w:rsidRPr="006F4F60">
        <w:rPr>
          <w:color w:val="auto"/>
        </w:rPr>
        <w:fldChar w:fldCharType="separate"/>
      </w:r>
      <w:r w:rsidR="001C1321" w:rsidRPr="006F4F60">
        <w:rPr>
          <w:rFonts w:eastAsia="Times New Roman"/>
          <w:b/>
          <w:color w:val="auto"/>
          <w:u w:val="single"/>
          <w:lang w:eastAsia="sk-SK"/>
        </w:rPr>
        <w:t>2. VYHLÁS</w:t>
      </w:r>
      <w:r w:rsidR="001C1321" w:rsidRPr="006F4F60">
        <w:rPr>
          <w:rFonts w:ascii="Cambria Math" w:eastAsia="Times New Roman" w:hAnsi="Cambria Math" w:cs="Cambria Math"/>
          <w:b/>
          <w:color w:val="auto"/>
          <w:u w:val="single"/>
          <w:lang w:eastAsia="sk-SK"/>
        </w:rPr>
        <w:t>̌</w:t>
      </w:r>
      <w:r w:rsidR="001C1321" w:rsidRPr="006F4F60">
        <w:rPr>
          <w:rFonts w:eastAsia="Times New Roman"/>
          <w:b/>
          <w:color w:val="auto"/>
          <w:u w:val="single"/>
          <w:lang w:eastAsia="sk-SK"/>
        </w:rPr>
        <w:t xml:space="preserve">KA MŠSR 23. </w:t>
      </w:r>
      <w:proofErr w:type="spellStart"/>
      <w:r w:rsidR="001C1321" w:rsidRPr="006F4F60">
        <w:rPr>
          <w:rFonts w:eastAsia="Times New Roman"/>
          <w:b/>
          <w:color w:val="auto"/>
          <w:u w:val="single"/>
          <w:lang w:eastAsia="sk-SK"/>
        </w:rPr>
        <w:t>júla</w:t>
      </w:r>
      <w:proofErr w:type="spellEnd"/>
      <w:r w:rsidR="001C1321" w:rsidRPr="006F4F60">
        <w:rPr>
          <w:rFonts w:eastAsia="Times New Roman"/>
          <w:b/>
          <w:color w:val="auto"/>
          <w:u w:val="single"/>
          <w:lang w:eastAsia="sk-SK"/>
        </w:rPr>
        <w:t xml:space="preserve"> 2008</w:t>
      </w:r>
      <w:r w:rsidRPr="006F4F60">
        <w:rPr>
          <w:color w:val="auto"/>
        </w:rPr>
        <w:fldChar w:fldCharType="end"/>
      </w:r>
      <w:r w:rsidR="001C1321" w:rsidRPr="006F4F60">
        <w:rPr>
          <w:rFonts w:eastAsia="Times New Roman"/>
          <w:b/>
          <w:color w:val="auto"/>
          <w:lang w:eastAsia="sk-SK"/>
        </w:rPr>
        <w:t xml:space="preserve"> (Dôležitý je § 15, (7), (8), (9), (10). POZOR (7) písmeno a) + (8) písmeno a) - je zmenené v druhom dokumente Vyhláška MŠSR z 24. júna 20</w:t>
      </w:r>
    </w:p>
    <w:p w:rsidR="00C13FD3" w:rsidRDefault="00741188">
      <w:r>
        <w:rPr>
          <w:noProof/>
          <w:lang w:eastAsia="sk-SK"/>
        </w:rPr>
        <w:lastRenderedPageBreak/>
        <w:drawing>
          <wp:inline distT="0" distB="0" distL="0" distR="0">
            <wp:extent cx="5762625" cy="5120137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10909" t="22222" r="37355" b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D3" w:rsidRDefault="00C13FD3"/>
    <w:p w:rsidR="00C13FD3" w:rsidRDefault="00C13FD3"/>
    <w:p w:rsidR="00C13FD3" w:rsidRDefault="00C13FD3"/>
    <w:p w:rsidR="004C5FAD" w:rsidRDefault="004C5FAD">
      <w:r>
        <w:rPr>
          <w:noProof/>
          <w:lang w:eastAsia="sk-SK"/>
        </w:rPr>
        <w:lastRenderedPageBreak/>
        <w:drawing>
          <wp:inline distT="0" distB="0" distL="0" distR="0">
            <wp:extent cx="5591175" cy="5053562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0744" t="21958" r="37686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0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591175" cy="2495550"/>
            <wp:effectExtent l="19050" t="0" r="9525" b="0"/>
            <wp:docPr id="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11405" t="23016" r="37851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D3" w:rsidRDefault="00C13FD3"/>
    <w:p w:rsidR="00C13FD3" w:rsidRDefault="00C13FD3"/>
    <w:p w:rsidR="00C13FD3" w:rsidRDefault="00C13FD3"/>
    <w:p w:rsidR="00C13FD3" w:rsidRDefault="00C13FD3"/>
    <w:p w:rsidR="00741188" w:rsidRDefault="00741188"/>
    <w:p w:rsidR="00741188" w:rsidRDefault="00741188"/>
    <w:p w:rsidR="00C13FD3" w:rsidRDefault="00C13FD3">
      <w:r>
        <w:rPr>
          <w:noProof/>
          <w:lang w:eastAsia="sk-SK"/>
        </w:rPr>
        <w:lastRenderedPageBreak/>
        <w:drawing>
          <wp:inline distT="0" distB="0" distL="0" distR="0">
            <wp:extent cx="5695093" cy="5362575"/>
            <wp:effectExtent l="19050" t="0" r="857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0413" t="17460" r="37329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93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AD" w:rsidRDefault="00C13FD3">
      <w:r>
        <w:rPr>
          <w:noProof/>
          <w:lang w:eastAsia="sk-SK"/>
        </w:rPr>
        <w:drawing>
          <wp:inline distT="0" distB="0" distL="0" distR="0">
            <wp:extent cx="5695315" cy="1143000"/>
            <wp:effectExtent l="1905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11764" t="26801" r="37142" b="5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FAD" w:rsidSect="006F4F60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1321"/>
    <w:rsid w:val="00122C04"/>
    <w:rsid w:val="00151480"/>
    <w:rsid w:val="001C1321"/>
    <w:rsid w:val="004C5FAD"/>
    <w:rsid w:val="006F4F60"/>
    <w:rsid w:val="00741188"/>
    <w:rsid w:val="007763CE"/>
    <w:rsid w:val="00B8468B"/>
    <w:rsid w:val="00C13FD3"/>
    <w:rsid w:val="00C66818"/>
    <w:rsid w:val="00D755DD"/>
    <w:rsid w:val="00DF15A0"/>
    <w:rsid w:val="00E17E12"/>
    <w:rsid w:val="00F30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15A0"/>
  </w:style>
  <w:style w:type="paragraph" w:styleId="Nadpis1">
    <w:name w:val="heading 1"/>
    <w:basedOn w:val="Normln"/>
    <w:link w:val="Nadpis1Char"/>
    <w:uiPriority w:val="9"/>
    <w:qFormat/>
    <w:rsid w:val="001C1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32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C1321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obold">
    <w:name w:val="nobold"/>
    <w:basedOn w:val="Standardnpsmoodstavce"/>
    <w:rsid w:val="001C1321"/>
  </w:style>
  <w:style w:type="paragraph" w:styleId="Normlnweb">
    <w:name w:val="Normal (Web)"/>
    <w:basedOn w:val="Normln"/>
    <w:uiPriority w:val="99"/>
    <w:semiHidden/>
    <w:unhideWhenUsed/>
    <w:rsid w:val="001C1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Standardnpsmoodstavce"/>
    <w:uiPriority w:val="22"/>
    <w:qFormat/>
    <w:rsid w:val="001C1321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C1321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1C1321"/>
    <w:rPr>
      <w:i/>
      <w:iCs/>
    </w:rPr>
  </w:style>
  <w:style w:type="paragraph" w:styleId="Podtitul">
    <w:name w:val="Subtitle"/>
    <w:basedOn w:val="Normln"/>
    <w:next w:val="Normln"/>
    <w:link w:val="PodtitulChar"/>
    <w:uiPriority w:val="11"/>
    <w:qFormat/>
    <w:rsid w:val="001C1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1C1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1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matura.stuzkova.eu/subory/ine/vyhlaska_209_2011.pdf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SOŠ Nitra</cp:lastModifiedBy>
  <cp:revision>7</cp:revision>
  <dcterms:created xsi:type="dcterms:W3CDTF">2014-01-21T09:24:00Z</dcterms:created>
  <dcterms:modified xsi:type="dcterms:W3CDTF">2014-01-21T11:11:00Z</dcterms:modified>
</cp:coreProperties>
</file>